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9D7D2" w14:textId="39BC670F" w:rsidR="006F3E08" w:rsidRPr="004B21B2" w:rsidRDefault="006F3E08" w:rsidP="006F3E08">
      <w:pPr>
        <w:keepNext/>
        <w:keepLines/>
        <w:spacing w:after="0" w:line="240" w:lineRule="auto"/>
        <w:jc w:val="right"/>
        <w:rPr>
          <w:rFonts w:ascii="Times New Roman" w:hAnsi="Times New Roman" w:cs="Times New Roman"/>
        </w:rPr>
      </w:pPr>
      <w:r w:rsidRPr="004B21B2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5</w:t>
      </w:r>
    </w:p>
    <w:p w14:paraId="5C796E53" w14:textId="77777777" w:rsidR="006F3E08" w:rsidRPr="004B21B2" w:rsidRDefault="006F3E08" w:rsidP="006F3E08">
      <w:pPr>
        <w:keepNext/>
        <w:keepLines/>
        <w:spacing w:after="0" w:line="240" w:lineRule="auto"/>
        <w:jc w:val="right"/>
        <w:rPr>
          <w:rFonts w:ascii="Times New Roman" w:hAnsi="Times New Roman" w:cs="Times New Roman"/>
        </w:rPr>
      </w:pPr>
      <w:r w:rsidRPr="004B21B2">
        <w:rPr>
          <w:rFonts w:ascii="Times New Roman" w:hAnsi="Times New Roman" w:cs="Times New Roman"/>
        </w:rPr>
        <w:t xml:space="preserve">к Учетной политике МБОУ ДО «ДШИ № 52» </w:t>
      </w:r>
    </w:p>
    <w:p w14:paraId="398A5A97" w14:textId="77777777" w:rsidR="006F3E08" w:rsidRPr="004B21B2" w:rsidRDefault="006F3E08" w:rsidP="006F3E08">
      <w:pPr>
        <w:pStyle w:val="Default"/>
        <w:jc w:val="right"/>
        <w:rPr>
          <w:sz w:val="22"/>
          <w:szCs w:val="22"/>
        </w:rPr>
      </w:pPr>
      <w:r w:rsidRPr="004B21B2">
        <w:rPr>
          <w:sz w:val="22"/>
          <w:szCs w:val="22"/>
        </w:rPr>
        <w:t>для целей бухгалтерского учета</w:t>
      </w:r>
    </w:p>
    <w:p w14:paraId="77C2CC4F" w14:textId="04C664E8" w:rsidR="00992E58" w:rsidRPr="00852845" w:rsidRDefault="00992E58" w:rsidP="00852845">
      <w:pPr>
        <w:pStyle w:val="Default"/>
        <w:jc w:val="right"/>
      </w:pPr>
    </w:p>
    <w:p w14:paraId="0724D9CE" w14:textId="77777777" w:rsidR="00992E58" w:rsidRPr="00852845" w:rsidRDefault="00992E58" w:rsidP="00852845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BC464EA" w14:textId="77777777" w:rsidR="00992E58" w:rsidRPr="00852845" w:rsidRDefault="00992E58" w:rsidP="00852845">
      <w:pPr>
        <w:jc w:val="center"/>
        <w:rPr>
          <w:rFonts w:ascii="Times New Roman" w:hAnsi="Times New Roman" w:cs="Times New Roman"/>
          <w:sz w:val="20"/>
        </w:rPr>
      </w:pPr>
      <w:r w:rsidRPr="00852845">
        <w:rPr>
          <w:rFonts w:ascii="Times New Roman" w:hAnsi="Times New Roman" w:cs="Times New Roman"/>
          <w:b/>
          <w:bCs/>
          <w:sz w:val="24"/>
          <w:szCs w:val="28"/>
        </w:rPr>
        <w:t>Периодичность формирования регистров учета на бумажном носителе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1984"/>
        <w:gridCol w:w="2268"/>
      </w:tblGrid>
      <w:tr w:rsidR="00992E58" w14:paraId="1F22EB34" w14:textId="77777777" w:rsidTr="00852845">
        <w:trPr>
          <w:trHeight w:val="98"/>
        </w:trPr>
        <w:tc>
          <w:tcPr>
            <w:tcW w:w="5245" w:type="dxa"/>
          </w:tcPr>
          <w:p w14:paraId="28603DE0" w14:textId="77777777" w:rsidR="00992E58" w:rsidRDefault="00992E58" w:rsidP="0085284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регистра учета</w:t>
            </w:r>
          </w:p>
        </w:tc>
        <w:tc>
          <w:tcPr>
            <w:tcW w:w="1984" w:type="dxa"/>
          </w:tcPr>
          <w:p w14:paraId="0F327E30" w14:textId="77777777" w:rsidR="00992E58" w:rsidRDefault="00992E58" w:rsidP="0085284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 формы</w:t>
            </w:r>
          </w:p>
        </w:tc>
        <w:tc>
          <w:tcPr>
            <w:tcW w:w="2268" w:type="dxa"/>
          </w:tcPr>
          <w:p w14:paraId="1F1FB9AD" w14:textId="77777777" w:rsidR="00992E58" w:rsidRDefault="00992E58" w:rsidP="0085284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Периодичность</w:t>
            </w:r>
          </w:p>
        </w:tc>
      </w:tr>
      <w:tr w:rsidR="00992E58" w14:paraId="3AEE8435" w14:textId="77777777" w:rsidTr="00852845">
        <w:trPr>
          <w:trHeight w:val="245"/>
        </w:trPr>
        <w:tc>
          <w:tcPr>
            <w:tcW w:w="5245" w:type="dxa"/>
          </w:tcPr>
          <w:p w14:paraId="19A5FD10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Инвентарная карточка учета нефинансовых активов </w:t>
            </w:r>
          </w:p>
        </w:tc>
        <w:tc>
          <w:tcPr>
            <w:tcW w:w="1984" w:type="dxa"/>
          </w:tcPr>
          <w:p w14:paraId="0FEA1A1E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0504031 </w:t>
            </w:r>
          </w:p>
        </w:tc>
        <w:tc>
          <w:tcPr>
            <w:tcW w:w="2268" w:type="dxa"/>
          </w:tcPr>
          <w:p w14:paraId="22F8B96E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Ежегодно </w:t>
            </w:r>
          </w:p>
        </w:tc>
      </w:tr>
      <w:tr w:rsidR="00992E58" w14:paraId="67C4F275" w14:textId="77777777" w:rsidTr="00852845">
        <w:trPr>
          <w:trHeight w:val="245"/>
        </w:trPr>
        <w:tc>
          <w:tcPr>
            <w:tcW w:w="5245" w:type="dxa"/>
          </w:tcPr>
          <w:p w14:paraId="6B52B786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Инвентарная карточка группового учета нефинансовых активов </w:t>
            </w:r>
          </w:p>
        </w:tc>
        <w:tc>
          <w:tcPr>
            <w:tcW w:w="1984" w:type="dxa"/>
          </w:tcPr>
          <w:p w14:paraId="5F577A73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0504032 </w:t>
            </w:r>
          </w:p>
        </w:tc>
        <w:tc>
          <w:tcPr>
            <w:tcW w:w="2268" w:type="dxa"/>
          </w:tcPr>
          <w:p w14:paraId="3A0187D6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Ежегодно </w:t>
            </w:r>
          </w:p>
        </w:tc>
      </w:tr>
      <w:tr w:rsidR="00992E58" w14:paraId="3FE94C0C" w14:textId="77777777" w:rsidTr="00852845">
        <w:trPr>
          <w:trHeight w:val="246"/>
        </w:trPr>
        <w:tc>
          <w:tcPr>
            <w:tcW w:w="5245" w:type="dxa"/>
          </w:tcPr>
          <w:p w14:paraId="09966AEB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Опись инвентарных карточек по учету нефинансовых активов </w:t>
            </w:r>
          </w:p>
        </w:tc>
        <w:tc>
          <w:tcPr>
            <w:tcW w:w="1984" w:type="dxa"/>
          </w:tcPr>
          <w:p w14:paraId="6A9068E0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0504033 </w:t>
            </w:r>
          </w:p>
        </w:tc>
        <w:tc>
          <w:tcPr>
            <w:tcW w:w="2268" w:type="dxa"/>
          </w:tcPr>
          <w:p w14:paraId="4114395C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Ежегодно </w:t>
            </w:r>
          </w:p>
        </w:tc>
      </w:tr>
      <w:tr w:rsidR="00992E58" w14:paraId="69D4F0FD" w14:textId="77777777" w:rsidTr="00852845">
        <w:trPr>
          <w:trHeight w:val="100"/>
        </w:trPr>
        <w:tc>
          <w:tcPr>
            <w:tcW w:w="5245" w:type="dxa"/>
          </w:tcPr>
          <w:p w14:paraId="74174917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Инвентарный список нефинансовых активов </w:t>
            </w:r>
          </w:p>
        </w:tc>
        <w:tc>
          <w:tcPr>
            <w:tcW w:w="1984" w:type="dxa"/>
          </w:tcPr>
          <w:p w14:paraId="3C5BE44D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0504034 </w:t>
            </w:r>
          </w:p>
        </w:tc>
        <w:tc>
          <w:tcPr>
            <w:tcW w:w="2268" w:type="dxa"/>
          </w:tcPr>
          <w:p w14:paraId="2C523C02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Ежегодно </w:t>
            </w:r>
          </w:p>
        </w:tc>
      </w:tr>
      <w:tr w:rsidR="00992E58" w14:paraId="5C350354" w14:textId="77777777" w:rsidTr="00852845">
        <w:trPr>
          <w:trHeight w:val="245"/>
        </w:trPr>
        <w:tc>
          <w:tcPr>
            <w:tcW w:w="5245" w:type="dxa"/>
          </w:tcPr>
          <w:p w14:paraId="292E1911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Оборотная ведомость по нефинансовым активам </w:t>
            </w:r>
          </w:p>
        </w:tc>
        <w:tc>
          <w:tcPr>
            <w:tcW w:w="1984" w:type="dxa"/>
          </w:tcPr>
          <w:p w14:paraId="68845E04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0504035 </w:t>
            </w:r>
          </w:p>
        </w:tc>
        <w:tc>
          <w:tcPr>
            <w:tcW w:w="2268" w:type="dxa"/>
          </w:tcPr>
          <w:p w14:paraId="3917AC2D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Ежегодно </w:t>
            </w:r>
          </w:p>
        </w:tc>
      </w:tr>
      <w:tr w:rsidR="00992E58" w14:paraId="0D6BCFF1" w14:textId="77777777" w:rsidTr="00852845">
        <w:trPr>
          <w:trHeight w:val="100"/>
        </w:trPr>
        <w:tc>
          <w:tcPr>
            <w:tcW w:w="5245" w:type="dxa"/>
          </w:tcPr>
          <w:p w14:paraId="78CD8434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Оборотная ведомость </w:t>
            </w:r>
          </w:p>
        </w:tc>
        <w:tc>
          <w:tcPr>
            <w:tcW w:w="1984" w:type="dxa"/>
          </w:tcPr>
          <w:p w14:paraId="7F55C529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0504036 </w:t>
            </w:r>
          </w:p>
        </w:tc>
        <w:tc>
          <w:tcPr>
            <w:tcW w:w="2268" w:type="dxa"/>
          </w:tcPr>
          <w:p w14:paraId="1879A2EB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Ежемесячно </w:t>
            </w:r>
          </w:p>
        </w:tc>
      </w:tr>
      <w:tr w:rsidR="00992E58" w14:paraId="2622B558" w14:textId="77777777" w:rsidTr="00852845">
        <w:trPr>
          <w:trHeight w:val="245"/>
        </w:trPr>
        <w:tc>
          <w:tcPr>
            <w:tcW w:w="5245" w:type="dxa"/>
          </w:tcPr>
          <w:p w14:paraId="7C14F75C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Карточка количественно-суммового учета материальных ценностей </w:t>
            </w:r>
          </w:p>
        </w:tc>
        <w:tc>
          <w:tcPr>
            <w:tcW w:w="1984" w:type="dxa"/>
          </w:tcPr>
          <w:p w14:paraId="4B628812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0504041 </w:t>
            </w:r>
          </w:p>
        </w:tc>
        <w:tc>
          <w:tcPr>
            <w:tcW w:w="2268" w:type="dxa"/>
          </w:tcPr>
          <w:p w14:paraId="1E0AF9ED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Ежегодно </w:t>
            </w:r>
          </w:p>
        </w:tc>
      </w:tr>
      <w:tr w:rsidR="00992E58" w14:paraId="6174C5E1" w14:textId="77777777" w:rsidTr="00852845">
        <w:trPr>
          <w:trHeight w:val="245"/>
        </w:trPr>
        <w:tc>
          <w:tcPr>
            <w:tcW w:w="5245" w:type="dxa"/>
          </w:tcPr>
          <w:p w14:paraId="1C93A5F2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Книга учета материальных ценностей </w:t>
            </w:r>
          </w:p>
        </w:tc>
        <w:tc>
          <w:tcPr>
            <w:tcW w:w="1984" w:type="dxa"/>
          </w:tcPr>
          <w:p w14:paraId="6751F87F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0504042 </w:t>
            </w:r>
          </w:p>
        </w:tc>
        <w:tc>
          <w:tcPr>
            <w:tcW w:w="2268" w:type="dxa"/>
          </w:tcPr>
          <w:p w14:paraId="4EB71A32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мере совершения операций </w:t>
            </w:r>
          </w:p>
        </w:tc>
      </w:tr>
      <w:tr w:rsidR="00992E58" w14:paraId="1A055B39" w14:textId="77777777" w:rsidTr="00852845">
        <w:trPr>
          <w:trHeight w:val="100"/>
        </w:trPr>
        <w:tc>
          <w:tcPr>
            <w:tcW w:w="5245" w:type="dxa"/>
          </w:tcPr>
          <w:p w14:paraId="57D84126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Карточка учета материальных ценностей </w:t>
            </w:r>
          </w:p>
        </w:tc>
        <w:tc>
          <w:tcPr>
            <w:tcW w:w="1984" w:type="dxa"/>
          </w:tcPr>
          <w:p w14:paraId="1E4824AD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0504043 </w:t>
            </w:r>
          </w:p>
        </w:tc>
        <w:tc>
          <w:tcPr>
            <w:tcW w:w="2268" w:type="dxa"/>
          </w:tcPr>
          <w:p w14:paraId="50B3BA78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Ежегодно </w:t>
            </w:r>
          </w:p>
        </w:tc>
      </w:tr>
      <w:tr w:rsidR="00992E58" w14:paraId="6052482C" w14:textId="77777777" w:rsidTr="00852845">
        <w:trPr>
          <w:trHeight w:val="245"/>
        </w:trPr>
        <w:tc>
          <w:tcPr>
            <w:tcW w:w="5245" w:type="dxa"/>
          </w:tcPr>
          <w:p w14:paraId="5A895413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Книга регистрации боя посуды </w:t>
            </w:r>
          </w:p>
        </w:tc>
        <w:tc>
          <w:tcPr>
            <w:tcW w:w="1984" w:type="dxa"/>
          </w:tcPr>
          <w:p w14:paraId="616B49D9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0504044 </w:t>
            </w:r>
          </w:p>
        </w:tc>
        <w:tc>
          <w:tcPr>
            <w:tcW w:w="2268" w:type="dxa"/>
          </w:tcPr>
          <w:p w14:paraId="6BFCE7B7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мере совершения операций </w:t>
            </w:r>
          </w:p>
        </w:tc>
      </w:tr>
      <w:tr w:rsidR="00992E58" w14:paraId="3E272843" w14:textId="77777777" w:rsidTr="00852845">
        <w:trPr>
          <w:trHeight w:val="246"/>
        </w:trPr>
        <w:tc>
          <w:tcPr>
            <w:tcW w:w="5245" w:type="dxa"/>
          </w:tcPr>
          <w:p w14:paraId="4FA7A104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Книга учета бланков строгой отчетности </w:t>
            </w:r>
          </w:p>
        </w:tc>
        <w:tc>
          <w:tcPr>
            <w:tcW w:w="1984" w:type="dxa"/>
          </w:tcPr>
          <w:p w14:paraId="6CD8F8E8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0504045 </w:t>
            </w:r>
          </w:p>
        </w:tc>
        <w:tc>
          <w:tcPr>
            <w:tcW w:w="2268" w:type="dxa"/>
          </w:tcPr>
          <w:p w14:paraId="5AD1D00B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мере совершения операций </w:t>
            </w:r>
          </w:p>
        </w:tc>
      </w:tr>
      <w:tr w:rsidR="00992E58" w14:paraId="7C2C7892" w14:textId="77777777" w:rsidTr="00852845">
        <w:trPr>
          <w:trHeight w:val="100"/>
        </w:trPr>
        <w:tc>
          <w:tcPr>
            <w:tcW w:w="5245" w:type="dxa"/>
          </w:tcPr>
          <w:p w14:paraId="7F406C40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Карточка учета средств и расчетов </w:t>
            </w:r>
          </w:p>
        </w:tc>
        <w:tc>
          <w:tcPr>
            <w:tcW w:w="1984" w:type="dxa"/>
          </w:tcPr>
          <w:p w14:paraId="6585D240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0504051 </w:t>
            </w:r>
          </w:p>
        </w:tc>
        <w:tc>
          <w:tcPr>
            <w:tcW w:w="2268" w:type="dxa"/>
          </w:tcPr>
          <w:p w14:paraId="59DFDCF5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Ежемесячно </w:t>
            </w:r>
          </w:p>
        </w:tc>
      </w:tr>
      <w:tr w:rsidR="00992E58" w14:paraId="225798E7" w14:textId="77777777" w:rsidTr="00852845">
        <w:trPr>
          <w:trHeight w:val="100"/>
        </w:trPr>
        <w:tc>
          <w:tcPr>
            <w:tcW w:w="5245" w:type="dxa"/>
          </w:tcPr>
          <w:p w14:paraId="511A6383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Реестр карточек </w:t>
            </w:r>
          </w:p>
        </w:tc>
        <w:tc>
          <w:tcPr>
            <w:tcW w:w="1984" w:type="dxa"/>
          </w:tcPr>
          <w:p w14:paraId="7C6876C5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0504052 </w:t>
            </w:r>
          </w:p>
        </w:tc>
        <w:tc>
          <w:tcPr>
            <w:tcW w:w="2268" w:type="dxa"/>
          </w:tcPr>
          <w:p w14:paraId="4EA17022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Ежегодно </w:t>
            </w:r>
          </w:p>
        </w:tc>
      </w:tr>
      <w:tr w:rsidR="00992E58" w14:paraId="2CD91DF3" w14:textId="77777777" w:rsidTr="00852845">
        <w:trPr>
          <w:trHeight w:val="245"/>
        </w:trPr>
        <w:tc>
          <w:tcPr>
            <w:tcW w:w="5245" w:type="dxa"/>
          </w:tcPr>
          <w:p w14:paraId="15919383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Реестр сдачи документов </w:t>
            </w:r>
          </w:p>
        </w:tc>
        <w:tc>
          <w:tcPr>
            <w:tcW w:w="1984" w:type="dxa"/>
          </w:tcPr>
          <w:p w14:paraId="0CD4C7E8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0504053 </w:t>
            </w:r>
          </w:p>
        </w:tc>
        <w:tc>
          <w:tcPr>
            <w:tcW w:w="2268" w:type="dxa"/>
          </w:tcPr>
          <w:p w14:paraId="5A05D56A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</w:t>
            </w:r>
            <w:r w:rsidR="0085284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мости формирования регистра </w:t>
            </w:r>
          </w:p>
        </w:tc>
      </w:tr>
      <w:tr w:rsidR="00992E58" w14:paraId="7D0ACE4E" w14:textId="77777777" w:rsidTr="00852845">
        <w:trPr>
          <w:trHeight w:val="100"/>
        </w:trPr>
        <w:tc>
          <w:tcPr>
            <w:tcW w:w="5245" w:type="dxa"/>
          </w:tcPr>
          <w:p w14:paraId="205EAFF9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Многографная карточка </w:t>
            </w:r>
          </w:p>
        </w:tc>
        <w:tc>
          <w:tcPr>
            <w:tcW w:w="1984" w:type="dxa"/>
          </w:tcPr>
          <w:p w14:paraId="6B919BE0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0504054 </w:t>
            </w:r>
          </w:p>
        </w:tc>
        <w:tc>
          <w:tcPr>
            <w:tcW w:w="2268" w:type="dxa"/>
          </w:tcPr>
          <w:p w14:paraId="4C15D7F6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Ежегодно </w:t>
            </w:r>
          </w:p>
        </w:tc>
      </w:tr>
      <w:tr w:rsidR="00992E58" w14:paraId="6DBE53B5" w14:textId="77777777" w:rsidTr="00852845">
        <w:trPr>
          <w:trHeight w:val="100"/>
        </w:trPr>
        <w:tc>
          <w:tcPr>
            <w:tcW w:w="5245" w:type="dxa"/>
          </w:tcPr>
          <w:p w14:paraId="229993A7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Журнал регистрации обязательств </w:t>
            </w:r>
          </w:p>
        </w:tc>
        <w:tc>
          <w:tcPr>
            <w:tcW w:w="1984" w:type="dxa"/>
          </w:tcPr>
          <w:p w14:paraId="78C23752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0504064 </w:t>
            </w:r>
          </w:p>
        </w:tc>
        <w:tc>
          <w:tcPr>
            <w:tcW w:w="2268" w:type="dxa"/>
          </w:tcPr>
          <w:p w14:paraId="4DD133D5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Ежемесячно </w:t>
            </w:r>
          </w:p>
        </w:tc>
      </w:tr>
      <w:tr w:rsidR="00992E58" w14:paraId="1FBC051A" w14:textId="77777777" w:rsidTr="00852845">
        <w:trPr>
          <w:trHeight w:val="100"/>
        </w:trPr>
        <w:tc>
          <w:tcPr>
            <w:tcW w:w="5245" w:type="dxa"/>
          </w:tcPr>
          <w:p w14:paraId="399E4515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Журналы операций </w:t>
            </w:r>
          </w:p>
        </w:tc>
        <w:tc>
          <w:tcPr>
            <w:tcW w:w="1984" w:type="dxa"/>
          </w:tcPr>
          <w:p w14:paraId="07CD1A10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0504071 </w:t>
            </w:r>
          </w:p>
        </w:tc>
        <w:tc>
          <w:tcPr>
            <w:tcW w:w="2268" w:type="dxa"/>
          </w:tcPr>
          <w:p w14:paraId="626D8CB6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Ежемесячно </w:t>
            </w:r>
          </w:p>
        </w:tc>
      </w:tr>
      <w:tr w:rsidR="00992E58" w14:paraId="44F337BC" w14:textId="77777777" w:rsidTr="00852845">
        <w:trPr>
          <w:trHeight w:val="100"/>
        </w:trPr>
        <w:tc>
          <w:tcPr>
            <w:tcW w:w="5245" w:type="dxa"/>
          </w:tcPr>
          <w:p w14:paraId="0B1C67E7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Главная книга </w:t>
            </w:r>
          </w:p>
        </w:tc>
        <w:tc>
          <w:tcPr>
            <w:tcW w:w="1984" w:type="dxa"/>
          </w:tcPr>
          <w:p w14:paraId="5BCAB7E6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0504072 </w:t>
            </w:r>
          </w:p>
        </w:tc>
        <w:tc>
          <w:tcPr>
            <w:tcW w:w="2268" w:type="dxa"/>
          </w:tcPr>
          <w:p w14:paraId="0AFDC820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Ежемесячно </w:t>
            </w:r>
          </w:p>
        </w:tc>
      </w:tr>
      <w:tr w:rsidR="00992E58" w14:paraId="5F4D74D7" w14:textId="77777777" w:rsidTr="00852845">
        <w:trPr>
          <w:trHeight w:val="245"/>
        </w:trPr>
        <w:tc>
          <w:tcPr>
            <w:tcW w:w="5245" w:type="dxa"/>
          </w:tcPr>
          <w:p w14:paraId="41AE0568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Инвентаризационная опись остатков на счетах учета денежных средств </w:t>
            </w:r>
          </w:p>
        </w:tc>
        <w:tc>
          <w:tcPr>
            <w:tcW w:w="1984" w:type="dxa"/>
          </w:tcPr>
          <w:p w14:paraId="4C124604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0504082 </w:t>
            </w:r>
          </w:p>
        </w:tc>
        <w:tc>
          <w:tcPr>
            <w:tcW w:w="2268" w:type="dxa"/>
          </w:tcPr>
          <w:p w14:paraId="7414DC1F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инвентаризации </w:t>
            </w:r>
          </w:p>
        </w:tc>
      </w:tr>
      <w:tr w:rsidR="00992E58" w14:paraId="55D9E318" w14:textId="77777777" w:rsidTr="00852845">
        <w:trPr>
          <w:trHeight w:val="390"/>
        </w:trPr>
        <w:tc>
          <w:tcPr>
            <w:tcW w:w="5245" w:type="dxa"/>
          </w:tcPr>
          <w:p w14:paraId="39884561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Инвентаризационная опись (сличительная ведомость) бланков строгой отчетности и денежных документов </w:t>
            </w:r>
          </w:p>
        </w:tc>
        <w:tc>
          <w:tcPr>
            <w:tcW w:w="1984" w:type="dxa"/>
          </w:tcPr>
          <w:p w14:paraId="3BDA7BF2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0504086 </w:t>
            </w:r>
          </w:p>
        </w:tc>
        <w:tc>
          <w:tcPr>
            <w:tcW w:w="2268" w:type="dxa"/>
          </w:tcPr>
          <w:p w14:paraId="47D1C75C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инвентаризации </w:t>
            </w:r>
          </w:p>
        </w:tc>
      </w:tr>
      <w:tr w:rsidR="00992E58" w14:paraId="3C5F6E6B" w14:textId="77777777" w:rsidTr="00852845">
        <w:trPr>
          <w:trHeight w:val="390"/>
        </w:trPr>
        <w:tc>
          <w:tcPr>
            <w:tcW w:w="5245" w:type="dxa"/>
          </w:tcPr>
          <w:p w14:paraId="22EA0549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Инвентаризационная опись (сличительная ведомость) по объектам нефинансовых активов </w:t>
            </w:r>
          </w:p>
        </w:tc>
        <w:tc>
          <w:tcPr>
            <w:tcW w:w="1984" w:type="dxa"/>
          </w:tcPr>
          <w:p w14:paraId="06D974C6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0504087 </w:t>
            </w:r>
          </w:p>
        </w:tc>
        <w:tc>
          <w:tcPr>
            <w:tcW w:w="2268" w:type="dxa"/>
          </w:tcPr>
          <w:p w14:paraId="5F618CB2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инвентаризации </w:t>
            </w:r>
          </w:p>
        </w:tc>
      </w:tr>
      <w:tr w:rsidR="00992E58" w14:paraId="115B64B0" w14:textId="77777777" w:rsidTr="00852845">
        <w:trPr>
          <w:trHeight w:val="245"/>
        </w:trPr>
        <w:tc>
          <w:tcPr>
            <w:tcW w:w="5245" w:type="dxa"/>
          </w:tcPr>
          <w:p w14:paraId="341BCBF9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Инвентаризационная опись наличных денежных средств </w:t>
            </w:r>
          </w:p>
        </w:tc>
        <w:tc>
          <w:tcPr>
            <w:tcW w:w="1984" w:type="dxa"/>
          </w:tcPr>
          <w:p w14:paraId="296CE5C7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0504088 </w:t>
            </w:r>
          </w:p>
        </w:tc>
        <w:tc>
          <w:tcPr>
            <w:tcW w:w="2268" w:type="dxa"/>
          </w:tcPr>
          <w:p w14:paraId="51B7C05C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инвентаризации </w:t>
            </w:r>
          </w:p>
        </w:tc>
      </w:tr>
      <w:tr w:rsidR="00992E58" w14:paraId="60B0497B" w14:textId="77777777" w:rsidTr="00852845">
        <w:trPr>
          <w:trHeight w:val="390"/>
        </w:trPr>
        <w:tc>
          <w:tcPr>
            <w:tcW w:w="5245" w:type="dxa"/>
          </w:tcPr>
          <w:p w14:paraId="7A32708D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Инвентаризационная опись расчетов с покупателями, поставщиками и прочими дебиторами и кредиторами </w:t>
            </w:r>
          </w:p>
        </w:tc>
        <w:tc>
          <w:tcPr>
            <w:tcW w:w="1984" w:type="dxa"/>
          </w:tcPr>
          <w:p w14:paraId="7C14CF66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0504089 </w:t>
            </w:r>
          </w:p>
        </w:tc>
        <w:tc>
          <w:tcPr>
            <w:tcW w:w="2268" w:type="dxa"/>
          </w:tcPr>
          <w:p w14:paraId="456577C3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инвентаризации </w:t>
            </w:r>
          </w:p>
        </w:tc>
      </w:tr>
      <w:tr w:rsidR="00992E58" w14:paraId="69159F16" w14:textId="77777777" w:rsidTr="00852845">
        <w:trPr>
          <w:trHeight w:val="246"/>
        </w:trPr>
        <w:tc>
          <w:tcPr>
            <w:tcW w:w="5245" w:type="dxa"/>
          </w:tcPr>
          <w:p w14:paraId="65FFE51F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Инвентаризационная опись расчетов по поступлениям </w:t>
            </w:r>
          </w:p>
        </w:tc>
        <w:tc>
          <w:tcPr>
            <w:tcW w:w="1984" w:type="dxa"/>
          </w:tcPr>
          <w:p w14:paraId="2505D69E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0504091 </w:t>
            </w:r>
          </w:p>
        </w:tc>
        <w:tc>
          <w:tcPr>
            <w:tcW w:w="2268" w:type="dxa"/>
          </w:tcPr>
          <w:p w14:paraId="6C0724A4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инвентаризации </w:t>
            </w:r>
          </w:p>
        </w:tc>
      </w:tr>
      <w:tr w:rsidR="00992E58" w14:paraId="40F43A32" w14:textId="77777777" w:rsidTr="00852845">
        <w:trPr>
          <w:trHeight w:val="245"/>
        </w:trPr>
        <w:tc>
          <w:tcPr>
            <w:tcW w:w="5245" w:type="dxa"/>
          </w:tcPr>
          <w:p w14:paraId="7D850467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Ведомость расхождений по результатам инвентаризации </w:t>
            </w:r>
          </w:p>
        </w:tc>
        <w:tc>
          <w:tcPr>
            <w:tcW w:w="1984" w:type="dxa"/>
          </w:tcPr>
          <w:p w14:paraId="7306D575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0504092 </w:t>
            </w:r>
          </w:p>
        </w:tc>
        <w:tc>
          <w:tcPr>
            <w:tcW w:w="2268" w:type="dxa"/>
          </w:tcPr>
          <w:p w14:paraId="6837D506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инвентаризации </w:t>
            </w:r>
          </w:p>
        </w:tc>
      </w:tr>
      <w:tr w:rsidR="00992E58" w14:paraId="2F29D2A2" w14:textId="77777777" w:rsidTr="00852845">
        <w:trPr>
          <w:trHeight w:val="245"/>
        </w:trPr>
        <w:tc>
          <w:tcPr>
            <w:tcW w:w="5245" w:type="dxa"/>
          </w:tcPr>
          <w:p w14:paraId="74696308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Журнал регистрации приходных и расходных кассовых ордеров </w:t>
            </w:r>
          </w:p>
        </w:tc>
        <w:tc>
          <w:tcPr>
            <w:tcW w:w="1984" w:type="dxa"/>
          </w:tcPr>
          <w:p w14:paraId="0A092611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0504093 </w:t>
            </w:r>
          </w:p>
        </w:tc>
        <w:tc>
          <w:tcPr>
            <w:tcW w:w="2268" w:type="dxa"/>
          </w:tcPr>
          <w:p w14:paraId="1C060CE8" w14:textId="77777777" w:rsidR="00992E58" w:rsidRDefault="00992E58" w:rsidP="005532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Ежегодно </w:t>
            </w:r>
          </w:p>
        </w:tc>
      </w:tr>
    </w:tbl>
    <w:p w14:paraId="72826D16" w14:textId="77777777" w:rsidR="00992E58" w:rsidRDefault="00992E58" w:rsidP="00992E58"/>
    <w:p w14:paraId="109FD5D6" w14:textId="77777777" w:rsidR="00E655CE" w:rsidRPr="009E09C5" w:rsidRDefault="00E655CE" w:rsidP="009E09C5"/>
    <w:sectPr w:rsidR="00E655CE" w:rsidRPr="009E09C5" w:rsidSect="00852845">
      <w:pgSz w:w="11906" w:h="16838"/>
      <w:pgMar w:top="851" w:right="851" w:bottom="851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09C5"/>
    <w:rsid w:val="003A2D16"/>
    <w:rsid w:val="005D5BB1"/>
    <w:rsid w:val="00683B68"/>
    <w:rsid w:val="006F3E08"/>
    <w:rsid w:val="00852845"/>
    <w:rsid w:val="00992E58"/>
    <w:rsid w:val="009E09C5"/>
    <w:rsid w:val="00E6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1B448"/>
  <w15:docId w15:val="{9BC59A3F-BABD-43D7-A494-0985A58B8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2E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09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315</Words>
  <Characters>1798</Characters>
  <Application>Microsoft Office Word</Application>
  <DocSecurity>0</DocSecurity>
  <Lines>14</Lines>
  <Paragraphs>4</Paragraphs>
  <ScaleCrop>false</ScaleCrop>
  <Company>Microsoft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Татьяна</cp:lastModifiedBy>
  <cp:revision>4</cp:revision>
  <dcterms:created xsi:type="dcterms:W3CDTF">2025-03-18T11:41:00Z</dcterms:created>
  <dcterms:modified xsi:type="dcterms:W3CDTF">2026-03-15T18:12:00Z</dcterms:modified>
</cp:coreProperties>
</file>